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24" w:rsidRPr="00592324" w:rsidRDefault="00592324" w:rsidP="00592324">
      <w:pPr>
        <w:jc w:val="center"/>
        <w:rPr>
          <w:sz w:val="32"/>
          <w:szCs w:val="32"/>
          <w:u w:val="single"/>
        </w:rPr>
      </w:pPr>
      <w:r w:rsidRPr="00592324">
        <w:rPr>
          <w:sz w:val="32"/>
          <w:szCs w:val="32"/>
          <w:u w:val="single"/>
        </w:rPr>
        <w:t>Техническа спецификация за трупна количка</w:t>
      </w:r>
    </w:p>
    <w:p w:rsidR="00592324" w:rsidRDefault="00592324" w:rsidP="00592324">
      <w:pPr>
        <w:rPr>
          <w:lang w:val="en-US"/>
        </w:rPr>
      </w:pPr>
    </w:p>
    <w:p w:rsidR="00592324" w:rsidRDefault="00592324" w:rsidP="00592324">
      <w:pPr>
        <w:rPr>
          <w:lang w:val="en-US"/>
        </w:rPr>
      </w:pPr>
    </w:p>
    <w:p w:rsidR="00592324" w:rsidRDefault="00592324" w:rsidP="00592324">
      <w:r>
        <w:t>1.Количка за трупове, регулиране на височина от 60 см до 100 см.</w:t>
      </w:r>
    </w:p>
    <w:p w:rsidR="00592324" w:rsidRDefault="00592324" w:rsidP="00592324">
      <w:r>
        <w:t>2.Текстилно покривало от непромокаема материя, лесна за почистване и дезинфекция</w:t>
      </w:r>
    </w:p>
    <w:p w:rsidR="00592324" w:rsidRDefault="00592324" w:rsidP="00592324">
      <w:r>
        <w:t>3.Основа изработена от стомана с прахоао боядисана повърхност. Площ за пациента изработена от неръждаема стомана</w:t>
      </w:r>
    </w:p>
    <w:p w:rsidR="00592324" w:rsidRDefault="00592324" w:rsidP="00592324">
      <w:r>
        <w:t>4.Телескопични дръжки с автоматично заключване</w:t>
      </w:r>
    </w:p>
    <w:p w:rsidR="00592324" w:rsidRDefault="00592324" w:rsidP="00592324">
      <w:r>
        <w:t>5.Размери на площта за лягане: 63 х 200 см.</w:t>
      </w:r>
    </w:p>
    <w:p w:rsidR="00592324" w:rsidRDefault="00592324" w:rsidP="00592324">
      <w:r>
        <w:t>6.Външни размери: 71 х 210 см</w:t>
      </w:r>
    </w:p>
    <w:p w:rsidR="00592324" w:rsidRDefault="00592324" w:rsidP="00592324">
      <w:r>
        <w:t>7.На колела с дламетьр 200 мм</w:t>
      </w:r>
    </w:p>
    <w:p w:rsidR="004A56C5" w:rsidRDefault="00592324" w:rsidP="00592324">
      <w:r>
        <w:t>8.За пациенти до 135кг.</w:t>
      </w:r>
    </w:p>
    <w:p w:rsidR="00592324" w:rsidRDefault="00592324" w:rsidP="00592324"/>
    <w:p w:rsidR="00592324" w:rsidRDefault="00592324" w:rsidP="00592324"/>
    <w:p w:rsidR="00592324" w:rsidRDefault="00592324" w:rsidP="00592324"/>
    <w:p w:rsidR="00592324" w:rsidRDefault="00592324" w:rsidP="00592324"/>
    <w:p w:rsidR="00592324" w:rsidRDefault="00592324" w:rsidP="00592324">
      <w:bookmarkStart w:id="0" w:name="_GoBack"/>
      <w:bookmarkEnd w:id="0"/>
    </w:p>
    <w:sectPr w:rsidR="0059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C3"/>
    <w:rsid w:val="003C15C3"/>
    <w:rsid w:val="004A56C5"/>
    <w:rsid w:val="00592324"/>
    <w:rsid w:val="00877E0D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2019-01-17T06:11:00Z</cp:lastPrinted>
  <dcterms:created xsi:type="dcterms:W3CDTF">2019-01-18T09:48:00Z</dcterms:created>
  <dcterms:modified xsi:type="dcterms:W3CDTF">2019-01-18T09:48:00Z</dcterms:modified>
</cp:coreProperties>
</file>