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C2A" w:rsidRDefault="008E5C2A" w:rsidP="008E5C2A">
      <w:pPr>
        <w:jc w:val="center"/>
        <w:rPr>
          <w:sz w:val="32"/>
          <w:szCs w:val="32"/>
          <w:u w:val="single"/>
        </w:rPr>
      </w:pPr>
    </w:p>
    <w:p w:rsidR="00FE15B1" w:rsidRDefault="008E5C2A" w:rsidP="008E5C2A">
      <w:pPr>
        <w:jc w:val="center"/>
        <w:rPr>
          <w:sz w:val="32"/>
          <w:szCs w:val="32"/>
          <w:u w:val="single"/>
        </w:rPr>
      </w:pPr>
      <w:r w:rsidRPr="008E5C2A">
        <w:rPr>
          <w:sz w:val="32"/>
          <w:szCs w:val="32"/>
          <w:u w:val="single"/>
        </w:rPr>
        <w:t>Техническа спецификация на гинекологичен стол/кушетка</w:t>
      </w:r>
    </w:p>
    <w:p w:rsidR="008E5C2A" w:rsidRDefault="008E5C2A" w:rsidP="008E5C2A">
      <w:pPr>
        <w:jc w:val="center"/>
        <w:rPr>
          <w:sz w:val="32"/>
          <w:szCs w:val="32"/>
          <w:u w:val="single"/>
        </w:rPr>
      </w:pPr>
    </w:p>
    <w:p w:rsidR="008E5C2A" w:rsidRDefault="008E5C2A" w:rsidP="008E5C2A">
      <w:pPr>
        <w:jc w:val="center"/>
        <w:rPr>
          <w:sz w:val="32"/>
          <w:szCs w:val="32"/>
          <w:u w:val="single"/>
        </w:rPr>
      </w:pPr>
    </w:p>
    <w:p w:rsidR="008E5C2A" w:rsidRDefault="008E5C2A" w:rsidP="008E5C2A">
      <w:r>
        <w:t>1.Фиксирана височина мин.70 см</w:t>
      </w:r>
    </w:p>
    <w:p w:rsidR="008E5C2A" w:rsidRDefault="008E5C2A" w:rsidP="008E5C2A">
      <w:r>
        <w:t>2.Трисекционна  кушетка- с механично регулируема секция гръб/крака</w:t>
      </w:r>
    </w:p>
    <w:p w:rsidR="008E5C2A" w:rsidRDefault="008E5C2A" w:rsidP="008E5C2A">
      <w:r>
        <w:t>3.Леген за отпадъци с диаметър мин 30 см.</w:t>
      </w:r>
    </w:p>
    <w:p w:rsidR="008E5C2A" w:rsidRDefault="008E5C2A" w:rsidP="008E5C2A">
      <w:r>
        <w:t>4. Размери 1800х600х800 мм</w:t>
      </w:r>
    </w:p>
    <w:p w:rsidR="008E5C2A" w:rsidRPr="008E5C2A" w:rsidRDefault="008E5C2A" w:rsidP="008E5C2A">
      <w:pPr>
        <w:rPr>
          <w:b/>
        </w:rPr>
      </w:pPr>
      <w:r>
        <w:t>5.Капацитет до 150 кг.</w:t>
      </w:r>
    </w:p>
    <w:p w:rsidR="008E5C2A" w:rsidRDefault="008E5C2A" w:rsidP="008E5C2A">
      <w:pPr>
        <w:jc w:val="center"/>
        <w:rPr>
          <w:sz w:val="32"/>
          <w:szCs w:val="32"/>
          <w:u w:val="single"/>
        </w:rPr>
      </w:pPr>
    </w:p>
    <w:p w:rsidR="008E5C2A" w:rsidRDefault="008E5C2A" w:rsidP="008E5C2A">
      <w:pPr>
        <w:jc w:val="center"/>
        <w:rPr>
          <w:u w:val="single"/>
        </w:rPr>
      </w:pPr>
    </w:p>
    <w:p w:rsidR="008E5C2A" w:rsidRDefault="008E5C2A" w:rsidP="008E5C2A">
      <w:pPr>
        <w:jc w:val="center"/>
        <w:rPr>
          <w:u w:val="single"/>
        </w:rPr>
      </w:pPr>
    </w:p>
    <w:p w:rsidR="008E5C2A" w:rsidRDefault="008E5C2A" w:rsidP="008E5C2A">
      <w:pPr>
        <w:jc w:val="center"/>
        <w:rPr>
          <w:u w:val="single"/>
        </w:rPr>
      </w:pPr>
      <w:bookmarkStart w:id="0" w:name="_GoBack"/>
      <w:bookmarkEnd w:id="0"/>
    </w:p>
    <w:sectPr w:rsidR="008E5C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714"/>
    <w:rsid w:val="00203714"/>
    <w:rsid w:val="008E5C2A"/>
    <w:rsid w:val="00B11540"/>
    <w:rsid w:val="00D80A62"/>
    <w:rsid w:val="00FE1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Rusev</dc:creator>
  <cp:lastModifiedBy>Todor Ganchev</cp:lastModifiedBy>
  <cp:revision>2</cp:revision>
  <cp:lastPrinted>2019-01-17T06:12:00Z</cp:lastPrinted>
  <dcterms:created xsi:type="dcterms:W3CDTF">2019-01-18T09:48:00Z</dcterms:created>
  <dcterms:modified xsi:type="dcterms:W3CDTF">2019-01-18T09:48:00Z</dcterms:modified>
</cp:coreProperties>
</file>